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DA" w:rsidRDefault="007B2FDA" w:rsidP="007B2FDA">
      <w:pPr>
        <w:shd w:val="clear" w:color="auto" w:fill="FFFFFF"/>
        <w:spacing w:before="300"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33"/>
          <w:szCs w:val="33"/>
          <w:lang w:eastAsia="ru-RU"/>
        </w:rPr>
      </w:pPr>
      <w:r w:rsidRPr="007B2FDA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33"/>
          <w:szCs w:val="33"/>
          <w:lang w:eastAsia="ru-RU"/>
        </w:rPr>
        <w:t>ПОЛОЖЕНИЕ</w:t>
      </w:r>
    </w:p>
    <w:p w:rsidR="007B2FDA" w:rsidRPr="007B2FDA" w:rsidRDefault="007B2FDA" w:rsidP="007B2FDA">
      <w:pPr>
        <w:shd w:val="clear" w:color="auto" w:fill="FFFFFF"/>
        <w:spacing w:before="300" w:after="0" w:line="45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pacing w:val="15"/>
          <w:sz w:val="33"/>
          <w:szCs w:val="33"/>
          <w:lang w:eastAsia="ru-RU"/>
        </w:rPr>
      </w:pPr>
      <w:bookmarkStart w:id="0" w:name="_GoBack"/>
      <w:bookmarkEnd w:id="0"/>
      <w:r w:rsidRPr="007B2FDA">
        <w:rPr>
          <w:rFonts w:ascii="Times New Roman" w:eastAsia="Times New Roman" w:hAnsi="Times New Roman" w:cs="Times New Roman"/>
          <w:b/>
          <w:bCs/>
          <w:color w:val="333333"/>
          <w:spacing w:val="15"/>
          <w:sz w:val="33"/>
          <w:szCs w:val="33"/>
          <w:lang w:eastAsia="ru-RU"/>
        </w:rPr>
        <w:t>Международного фестиваля-конкурса национальной патриотической песни «Красная Гвоздика»</w:t>
      </w:r>
    </w:p>
    <w:p w:rsidR="007B2FDA" w:rsidRPr="007B2FDA" w:rsidRDefault="007B2FDA" w:rsidP="007B2F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Цели: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формирование в молодёжной среде уважительного отношения к Родине, её истории, культуре, традициям;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сохранение и развитие лучших традиций отечественного музыкального искусства.</w:t>
      </w:r>
    </w:p>
    <w:p w:rsidR="007B2FDA" w:rsidRPr="007B2FDA" w:rsidRDefault="007B2FDA" w:rsidP="007B2FDA">
      <w:pPr>
        <w:numPr>
          <w:ilvl w:val="0"/>
          <w:numId w:val="1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b/>
          <w:bCs/>
          <w:color w:val="555555"/>
          <w:sz w:val="26"/>
          <w:szCs w:val="26"/>
          <w:lang w:eastAsia="ru-RU"/>
        </w:rPr>
        <w:t>Задачи: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популяризация патриотической и гражданской тематики, выраженной в песнях;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возрождение и поддержка лучших патриотических и гражданских традиций фестиваля;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содействие повышению интереса к классике отечественной песенной культуре;</w:t>
      </w:r>
    </w:p>
    <w:p w:rsidR="007B2FDA" w:rsidRPr="007B2FDA" w:rsidRDefault="007B2FDA" w:rsidP="007B2FDA">
      <w:pPr>
        <w:numPr>
          <w:ilvl w:val="1"/>
          <w:numId w:val="1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выявление и поддержка талантливых коллективов, авторов и исполнителей.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ОРГКОМИТЕТ</w:t>
      </w:r>
    </w:p>
    <w:p w:rsidR="007B2FDA" w:rsidRPr="007B2FDA" w:rsidRDefault="007B2FDA" w:rsidP="007B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Для непосредственного осуществления мероприятий по организации и проведению Конкурса организаторы проекта образуют Оргкомитет.</w:t>
      </w:r>
    </w:p>
    <w:p w:rsidR="007B2FDA" w:rsidRPr="007B2FDA" w:rsidRDefault="007B2FDA" w:rsidP="007B2FDA">
      <w:pPr>
        <w:numPr>
          <w:ilvl w:val="0"/>
          <w:numId w:val="2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Оргкомитет действует в соответствии с настоящим положением: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организует распространение информации в средствах массовой информации;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организует приём заявок участников;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осуществляет взаимодействие с участниками;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формирует жюри;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организует конкурсную оценку произведений;</w:t>
      </w:r>
    </w:p>
    <w:p w:rsidR="007B2FDA" w:rsidRPr="007B2FDA" w:rsidRDefault="007B2FDA" w:rsidP="007B2FDA">
      <w:pPr>
        <w:numPr>
          <w:ilvl w:val="1"/>
          <w:numId w:val="2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организует и проводит церемонию объявления финалистов.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НОМИНАЦИИ</w:t>
      </w:r>
    </w:p>
    <w:p w:rsidR="007B2FDA" w:rsidRPr="007B2FDA" w:rsidRDefault="007B2FDA" w:rsidP="007B2FDA">
      <w:pPr>
        <w:numPr>
          <w:ilvl w:val="0"/>
          <w:numId w:val="3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Конкурс проводится по трём номинациям:</w:t>
      </w:r>
    </w:p>
    <w:p w:rsidR="007B2FDA" w:rsidRPr="007B2FDA" w:rsidRDefault="007B2FDA" w:rsidP="007B2FD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солисты;</w:t>
      </w:r>
    </w:p>
    <w:p w:rsidR="007B2FDA" w:rsidRPr="007B2FDA" w:rsidRDefault="007B2FDA" w:rsidP="007B2FD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авторы-исполнители;</w:t>
      </w:r>
    </w:p>
    <w:p w:rsidR="007B2FDA" w:rsidRPr="007B2FDA" w:rsidRDefault="007B2FDA" w:rsidP="007B2FDA">
      <w:pPr>
        <w:numPr>
          <w:ilvl w:val="1"/>
          <w:numId w:val="3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вокальные ансамбли (дуэты, трио, вокальные группы).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УЧАСТНИКИ</w:t>
      </w:r>
    </w:p>
    <w:p w:rsidR="007B2FDA" w:rsidRPr="007B2FDA" w:rsidRDefault="007B2FDA" w:rsidP="007B2F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 участию приглашаются:</w:t>
      </w:r>
    </w:p>
    <w:p w:rsidR="007B2FDA" w:rsidRPr="007B2FDA" w:rsidRDefault="007B2FDA" w:rsidP="007B2FD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авторы;</w:t>
      </w:r>
    </w:p>
    <w:p w:rsidR="007B2FDA" w:rsidRPr="007B2FDA" w:rsidRDefault="007B2FDA" w:rsidP="007B2FD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композиторы;</w:t>
      </w:r>
    </w:p>
    <w:p w:rsidR="007B2FDA" w:rsidRPr="007B2FDA" w:rsidRDefault="007B2FDA" w:rsidP="007B2FD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исполнители;</w:t>
      </w:r>
    </w:p>
    <w:p w:rsidR="007B2FDA" w:rsidRPr="007B2FDA" w:rsidRDefault="007B2FDA" w:rsidP="007B2FDA">
      <w:pPr>
        <w:numPr>
          <w:ilvl w:val="1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вокальные ансамбли.</w:t>
      </w:r>
    </w:p>
    <w:p w:rsidR="007B2FDA" w:rsidRPr="007B2FDA" w:rsidRDefault="007B2FDA" w:rsidP="007B2FDA">
      <w:pPr>
        <w:numPr>
          <w:ilvl w:val="0"/>
          <w:numId w:val="4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>Возраст участников от 18 до 40 лет.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ЖЮРИ</w:t>
      </w:r>
    </w:p>
    <w:p w:rsidR="007B2FDA" w:rsidRPr="007B2FDA" w:rsidRDefault="007B2FDA" w:rsidP="007B2F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Оценка творческих работ участников осуществляется жюри;</w:t>
      </w:r>
    </w:p>
    <w:p w:rsidR="007B2FDA" w:rsidRPr="007B2FDA" w:rsidRDefault="007B2FDA" w:rsidP="007B2FDA">
      <w:pPr>
        <w:numPr>
          <w:ilvl w:val="0"/>
          <w:numId w:val="5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Жюри формируется из лауреатов фестиваля «Красная Гвоздика» разных лет, профессиональных композиторов, поэтов, журналистов, режиссёров, общественных деятелей.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ПРОГРАММА</w:t>
      </w:r>
    </w:p>
    <w:p w:rsidR="007B2FDA" w:rsidRPr="007B2FDA" w:rsidRDefault="007B2FDA" w:rsidP="007B2F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Конкурс патриотической песни вокалистов, авторов, исполнителей, ансамблей;</w:t>
      </w:r>
    </w:p>
    <w:p w:rsidR="007B2FDA" w:rsidRPr="007B2FDA" w:rsidRDefault="007B2FDA" w:rsidP="007B2F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Концертная программа: благотворительные выступления участников конкурса на концертных площадках;</w:t>
      </w:r>
    </w:p>
    <w:p w:rsidR="007B2FDA" w:rsidRPr="007B2FDA" w:rsidRDefault="007B2FDA" w:rsidP="007B2F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Гала-концерт гостей и лауреатов фестиваля «Красная Гвоздика» разных лет;</w:t>
      </w:r>
    </w:p>
    <w:p w:rsidR="007B2FDA" w:rsidRPr="007B2FDA" w:rsidRDefault="007B2FDA" w:rsidP="007B2F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Встреча с членами жюри, ведущими специалистами в жанре патриотической песни;</w:t>
      </w:r>
    </w:p>
    <w:p w:rsidR="007B2FDA" w:rsidRPr="007B2FDA" w:rsidRDefault="007B2FDA" w:rsidP="007B2FDA">
      <w:pPr>
        <w:numPr>
          <w:ilvl w:val="0"/>
          <w:numId w:val="6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Профессиональные дискуссии.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ОФИЦИАЛЬНЫЕ ПРИЗЫ</w:t>
      </w:r>
    </w:p>
    <w:p w:rsidR="007B2FDA" w:rsidRPr="007B2FDA" w:rsidRDefault="007B2FDA" w:rsidP="007B2F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Призы присуждаются в следующих номинациях:</w:t>
      </w:r>
    </w:p>
    <w:p w:rsidR="007B2FDA" w:rsidRPr="007B2FDA" w:rsidRDefault="007B2FDA" w:rsidP="007B2FD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лучший исполнитель;</w:t>
      </w:r>
    </w:p>
    <w:p w:rsidR="007B2FDA" w:rsidRPr="007B2FDA" w:rsidRDefault="007B2FDA" w:rsidP="007B2FD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лучший композитор;</w:t>
      </w:r>
    </w:p>
    <w:p w:rsidR="007B2FDA" w:rsidRPr="007B2FDA" w:rsidRDefault="007B2FDA" w:rsidP="007B2FD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лучший вокальный ансамбль;</w:t>
      </w:r>
    </w:p>
    <w:p w:rsidR="007B2FDA" w:rsidRPr="007B2FDA" w:rsidRDefault="007B2FDA" w:rsidP="007B2FDA">
      <w:pPr>
        <w:numPr>
          <w:ilvl w:val="1"/>
          <w:numId w:val="7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специальный приз зрительских симпатий.</w:t>
      </w:r>
    </w:p>
    <w:p w:rsidR="007B2FDA" w:rsidRPr="007B2FDA" w:rsidRDefault="007B2FDA" w:rsidP="007B2FDA">
      <w:pPr>
        <w:numPr>
          <w:ilvl w:val="0"/>
          <w:numId w:val="7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Право вручать собственные призы предоставляется также спонсорам фестиваля.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ФОРМИРОВАНИЕ КОНКУРСНОЙ ПРОГРАММЫ</w:t>
      </w:r>
    </w:p>
    <w:p w:rsidR="007B2FDA" w:rsidRPr="007B2FDA" w:rsidRDefault="007B2FDA" w:rsidP="007B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Конкурсная программа формируется отборочной комиссией, созданной на базе одного из девяти центральных региональных представительств Союза композиторов России.</w:t>
      </w:r>
    </w:p>
    <w:p w:rsidR="007B2FDA" w:rsidRPr="007B2FDA" w:rsidRDefault="007B2FDA" w:rsidP="007B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Конкурс проводится в два этапа: отборочный и финальный.</w:t>
      </w:r>
    </w:p>
    <w:p w:rsidR="007B2FDA" w:rsidRPr="007B2FDA" w:rsidRDefault="007B2FDA" w:rsidP="007B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Отборочный (предварительный) этап. Конкурсанты высылают фонограммы, заполненные анкеты. Жюри и отборочная комиссия отбирают лучших претендентов.</w:t>
      </w:r>
    </w:p>
    <w:p w:rsidR="007B2FDA" w:rsidRPr="007B2FDA" w:rsidRDefault="007B2FDA" w:rsidP="007B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Участники, подавшие заявки и успешно прошедшие предварительный этап, обо всех дальнейших сроках и действиях информируются Оргкомитетом индивидуально и более подробно.</w:t>
      </w:r>
    </w:p>
    <w:p w:rsidR="007B2FDA" w:rsidRPr="007B2FDA" w:rsidRDefault="007B2FDA" w:rsidP="007B2FDA">
      <w:pPr>
        <w:numPr>
          <w:ilvl w:val="0"/>
          <w:numId w:val="8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Отборочная комиссия не даёт письменных или устных объяснений своего решения конкурсантам, не допущенных к участию в Конкурсе.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ПОРЯДОК ПОДАЧИ КОНКУРСНЫХ ЗАЯВОК</w:t>
      </w:r>
    </w:p>
    <w:p w:rsidR="007B2FDA" w:rsidRPr="007B2FDA" w:rsidRDefault="007B2FDA" w:rsidP="007B2F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lastRenderedPageBreak/>
        <w:t>В состав заявки должны входить:</w:t>
      </w:r>
    </w:p>
    <w:p w:rsidR="007B2FDA" w:rsidRPr="007B2FDA" w:rsidRDefault="007B2FDA" w:rsidP="007B2FD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файл Info.doc, содержащий сведения об авторе-заявителе (Приложение №1);</w:t>
      </w:r>
    </w:p>
    <w:p w:rsidR="007B2FDA" w:rsidRPr="007B2FDA" w:rsidRDefault="007B2FDA" w:rsidP="007B2FD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краткая творческая биография, список участия в других фестивалях и конкурсах;</w:t>
      </w:r>
    </w:p>
    <w:p w:rsidR="007B2FDA" w:rsidRPr="007B2FDA" w:rsidRDefault="007B2FDA" w:rsidP="007B2FDA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фотография участника в электронном виде в формате JPEG (не менее 800х600);</w:t>
      </w:r>
    </w:p>
    <w:p w:rsidR="007B2FDA" w:rsidRPr="007B2FDA" w:rsidRDefault="007B2FDA" w:rsidP="007B2FDA">
      <w:pPr>
        <w:numPr>
          <w:ilvl w:val="1"/>
          <w:numId w:val="9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песни (не более двух) в формате mp3.</w:t>
      </w:r>
    </w:p>
    <w:p w:rsidR="007B2FDA" w:rsidRPr="007B2FDA" w:rsidRDefault="007B2FDA" w:rsidP="007B2F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 xml:space="preserve">Фонограмма конкурса должна быть представлена на </w:t>
      </w:r>
      <w:proofErr w:type="spellStart"/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флеш</w:t>
      </w:r>
      <w:proofErr w:type="spellEnd"/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-накопителе.</w:t>
      </w:r>
    </w:p>
    <w:p w:rsidR="007B2FDA" w:rsidRPr="007B2FDA" w:rsidRDefault="007B2FDA" w:rsidP="007B2FDA">
      <w:pPr>
        <w:numPr>
          <w:ilvl w:val="0"/>
          <w:numId w:val="9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Материалы, присланные на Конкурс, авторам не возвращаются.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ПРОЧИЕ УСЛОВИЯ</w:t>
      </w:r>
    </w:p>
    <w:p w:rsidR="007B2FDA" w:rsidRPr="007B2FDA" w:rsidRDefault="007B2FDA" w:rsidP="007B2F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Условия пребывания участников и официальных гостей фестиваля оговариваются в их персональных приглашениях.</w:t>
      </w:r>
    </w:p>
    <w:p w:rsidR="007B2FDA" w:rsidRPr="007B2FDA" w:rsidRDefault="007B2FDA" w:rsidP="007B2FDA">
      <w:pPr>
        <w:numPr>
          <w:ilvl w:val="0"/>
          <w:numId w:val="10"/>
        </w:numPr>
        <w:shd w:val="clear" w:color="auto" w:fill="FFFFFF"/>
        <w:spacing w:before="100" w:beforeAutospacing="1" w:after="0" w:line="345" w:lineRule="atLeast"/>
        <w:ind w:left="0"/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</w:pPr>
      <w:r w:rsidRPr="007B2FDA">
        <w:rPr>
          <w:rFonts w:ascii="Roboto Condensed" w:eastAsia="Times New Roman" w:hAnsi="Roboto Condensed" w:cs="Times New Roman"/>
          <w:color w:val="555555"/>
          <w:sz w:val="26"/>
          <w:szCs w:val="26"/>
          <w:lang w:eastAsia="ru-RU"/>
        </w:rPr>
        <w:t>Приём заявок на аккредитацию СМИ заканчивается за 7 дней до начала Конкурса.</w:t>
      </w:r>
    </w:p>
    <w:p w:rsidR="007B2FDA" w:rsidRPr="007B2FDA" w:rsidRDefault="007B2FDA" w:rsidP="007B2F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</w:pPr>
      <w:r w:rsidRPr="007B2FDA">
        <w:rPr>
          <w:rFonts w:ascii="Times New Roman" w:eastAsia="Times New Roman" w:hAnsi="Times New Roman" w:cs="Times New Roman"/>
          <w:caps/>
          <w:color w:val="E62229"/>
          <w:spacing w:val="38"/>
          <w:sz w:val="26"/>
          <w:szCs w:val="26"/>
          <w:lang w:eastAsia="ru-RU"/>
        </w:rPr>
        <w:t>КОНТАКТНАЯ ИНФОРМАЦИЯ</w:t>
      </w:r>
    </w:p>
    <w:p w:rsidR="007B2FDA" w:rsidRPr="007B2FDA" w:rsidRDefault="007B2FDA" w:rsidP="007B2FDA">
      <w:pPr>
        <w:shd w:val="clear" w:color="auto" w:fill="FFFFFF"/>
        <w:spacing w:after="165" w:line="285" w:lineRule="atLeast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Фонд пропаганды и развития музыкальной культуры и искусства «</w:t>
      </w:r>
      <w:proofErr w:type="spellStart"/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Музфонд</w:t>
      </w:r>
      <w:proofErr w:type="spellEnd"/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».</w:t>
      </w:r>
    </w:p>
    <w:p w:rsidR="007B2FDA" w:rsidRPr="007B2FDA" w:rsidRDefault="007B2FDA" w:rsidP="007B2FDA">
      <w:pPr>
        <w:shd w:val="clear" w:color="auto" w:fill="FFFFFF"/>
        <w:spacing w:after="165" w:line="285" w:lineRule="atLeast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119019, Никитский бульвар, д.8а.</w:t>
      </w:r>
    </w:p>
    <w:p w:rsidR="007B2FDA" w:rsidRPr="007B2FDA" w:rsidRDefault="007B2FDA" w:rsidP="007B2FDA">
      <w:pPr>
        <w:shd w:val="clear" w:color="auto" w:fill="FFFFFF"/>
        <w:spacing w:after="165" w:line="285" w:lineRule="atLeast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Тел./факс 8 (495) 691 48 32.</w:t>
      </w:r>
    </w:p>
    <w:p w:rsidR="007B2FDA" w:rsidRPr="007B2FDA" w:rsidRDefault="007B2FDA" w:rsidP="007B2FDA">
      <w:pPr>
        <w:shd w:val="clear" w:color="auto" w:fill="FFFFFF"/>
        <w:spacing w:after="165" w:line="285" w:lineRule="atLeast"/>
        <w:jc w:val="both"/>
        <w:rPr>
          <w:rFonts w:ascii="Roboto Condensed" w:eastAsia="Times New Roman" w:hAnsi="Roboto Condensed" w:cs="Times New Roman"/>
          <w:color w:val="333333"/>
          <w:sz w:val="24"/>
          <w:szCs w:val="24"/>
          <w:lang w:val="en-US" w:eastAsia="ru-RU"/>
        </w:rPr>
      </w:pPr>
      <w:r w:rsidRPr="007B2FDA">
        <w:rPr>
          <w:rFonts w:ascii="Roboto Condensed" w:eastAsia="Times New Roman" w:hAnsi="Roboto Condensed" w:cs="Times New Roman"/>
          <w:color w:val="333333"/>
          <w:sz w:val="24"/>
          <w:szCs w:val="24"/>
          <w:lang w:val="en-US" w:eastAsia="ru-RU"/>
        </w:rPr>
        <w:t>E-mail: muzfondrussia@yandex.ru, k.gvozdika.fest@mail.ru.</w:t>
      </w:r>
    </w:p>
    <w:p w:rsidR="00767503" w:rsidRPr="007B2FDA" w:rsidRDefault="007B2FDA">
      <w:r>
        <w:rPr>
          <w:rFonts w:ascii="Roboto Condensed" w:hAnsi="Roboto Condensed"/>
          <w:color w:val="333333"/>
          <w:shd w:val="clear" w:color="auto" w:fill="FFFFFF"/>
        </w:rPr>
        <w:t>Официальный сайт фестиваля-конкурса: http://krasnaya-gvozdika.ru</w:t>
      </w:r>
    </w:p>
    <w:sectPr w:rsidR="00767503" w:rsidRPr="007B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F3B"/>
    <w:multiLevelType w:val="multilevel"/>
    <w:tmpl w:val="A66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5A4E"/>
    <w:multiLevelType w:val="multilevel"/>
    <w:tmpl w:val="6B3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B7F8A"/>
    <w:multiLevelType w:val="multilevel"/>
    <w:tmpl w:val="503C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B5D3D"/>
    <w:multiLevelType w:val="multilevel"/>
    <w:tmpl w:val="64C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151B4"/>
    <w:multiLevelType w:val="multilevel"/>
    <w:tmpl w:val="3850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84569"/>
    <w:multiLevelType w:val="multilevel"/>
    <w:tmpl w:val="46A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31D40"/>
    <w:multiLevelType w:val="multilevel"/>
    <w:tmpl w:val="AA7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54A80"/>
    <w:multiLevelType w:val="multilevel"/>
    <w:tmpl w:val="AC0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6795C"/>
    <w:multiLevelType w:val="multilevel"/>
    <w:tmpl w:val="3EB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430FB"/>
    <w:multiLevelType w:val="multilevel"/>
    <w:tmpl w:val="6FD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90"/>
    <w:rsid w:val="00767503"/>
    <w:rsid w:val="007B2FDA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2019-07-17T09:16:00Z</dcterms:created>
  <dcterms:modified xsi:type="dcterms:W3CDTF">2019-07-17T09:16:00Z</dcterms:modified>
</cp:coreProperties>
</file>